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26" w:rsidRPr="008C1B26" w:rsidRDefault="00887D46" w:rsidP="008C1B26">
      <w:r>
        <w:rPr>
          <w:noProof/>
          <w:lang w:val="en-US"/>
        </w:rPr>
        <w:drawing>
          <wp:anchor distT="0" distB="0" distL="114300" distR="114300" simplePos="0" relativeHeight="251658240" behindDoc="0" locked="0" layoutInCell="1" allowOverlap="1">
            <wp:simplePos x="0" y="0"/>
            <wp:positionH relativeFrom="column">
              <wp:posOffset>-904875</wp:posOffset>
            </wp:positionH>
            <wp:positionV relativeFrom="paragraph">
              <wp:posOffset>-914400</wp:posOffset>
            </wp:positionV>
            <wp:extent cx="1495425" cy="847725"/>
            <wp:effectExtent l="19050" t="0" r="9525" b="0"/>
            <wp:wrapSquare wrapText="bothSides"/>
            <wp:docPr id="1" name="Picture 0" desc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eg"/>
                    <pic:cNvPicPr/>
                  </pic:nvPicPr>
                  <pic:blipFill>
                    <a:blip r:embed="rId5" cstate="print"/>
                    <a:stretch>
                      <a:fillRect/>
                    </a:stretch>
                  </pic:blipFill>
                  <pic:spPr>
                    <a:xfrm>
                      <a:off x="0" y="0"/>
                      <a:ext cx="1495425" cy="847725"/>
                    </a:xfrm>
                    <a:prstGeom prst="rect">
                      <a:avLst/>
                    </a:prstGeom>
                  </pic:spPr>
                </pic:pic>
              </a:graphicData>
            </a:graphic>
          </wp:anchor>
        </w:drawing>
      </w:r>
      <w:r w:rsidR="008C1B26" w:rsidRPr="008C1B26">
        <w:t xml:space="preserve">Quick </w:t>
      </w:r>
      <w:proofErr w:type="gramStart"/>
      <w:r w:rsidR="008C1B26" w:rsidRPr="008C1B26">
        <w:t>Sense(</w:t>
      </w:r>
      <w:proofErr w:type="gramEnd"/>
      <w:r w:rsidR="008C1B26" w:rsidRPr="008C1B26">
        <w:t>QS-RMSL0</w:t>
      </w:r>
      <w:r w:rsidR="008C1B26">
        <w:t>1</w:t>
      </w:r>
      <w:r w:rsidR="008C1B26" w:rsidRPr="008C1B26">
        <w:t xml:space="preserve"> | 10 LED Cabinet Lights | Motion Sensor Activated Night Light | Rechargeable Battery | Magnetic Tap | Lights for Closet Wardrobe and Cabinets</w:t>
      </w:r>
    </w:p>
    <w:tbl>
      <w:tblPr>
        <w:tblW w:w="10576" w:type="dxa"/>
        <w:shd w:val="clear" w:color="auto" w:fill="FFFFFF"/>
        <w:tblCellMar>
          <w:top w:w="15" w:type="dxa"/>
          <w:left w:w="15" w:type="dxa"/>
          <w:bottom w:w="15" w:type="dxa"/>
          <w:right w:w="15" w:type="dxa"/>
        </w:tblCellMar>
        <w:tblLook w:val="04A0"/>
      </w:tblPr>
      <w:tblGrid>
        <w:gridCol w:w="2533"/>
        <w:gridCol w:w="8043"/>
      </w:tblGrid>
      <w:tr w:rsidR="008C1B26" w:rsidRPr="008C1B26" w:rsidTr="008C1B26">
        <w:tc>
          <w:tcPr>
            <w:tcW w:w="2533" w:type="dxa"/>
            <w:shd w:val="clear" w:color="auto" w:fill="FFFFFF"/>
            <w:tcMar>
              <w:top w:w="0" w:type="dxa"/>
              <w:left w:w="0" w:type="dxa"/>
              <w:bottom w:w="45" w:type="dxa"/>
              <w:right w:w="45" w:type="dxa"/>
            </w:tcMar>
            <w:hideMark/>
          </w:tcPr>
          <w:p w:rsidR="008C1B26" w:rsidRPr="008C1B26" w:rsidRDefault="008C1B26" w:rsidP="008C1B26">
            <w:r w:rsidRPr="008C1B26">
              <w:rPr>
                <w:b/>
                <w:bCs/>
              </w:rPr>
              <w:t>Brand</w:t>
            </w:r>
          </w:p>
        </w:tc>
        <w:tc>
          <w:tcPr>
            <w:tcW w:w="8043" w:type="dxa"/>
            <w:shd w:val="clear" w:color="auto" w:fill="FFFFFF"/>
            <w:tcMar>
              <w:top w:w="0" w:type="dxa"/>
              <w:left w:w="45" w:type="dxa"/>
              <w:bottom w:w="45" w:type="dxa"/>
              <w:right w:w="0" w:type="dxa"/>
            </w:tcMar>
            <w:hideMark/>
          </w:tcPr>
          <w:p w:rsidR="008C1B26" w:rsidRPr="008C1B26" w:rsidRDefault="008C1B26" w:rsidP="008C1B26">
            <w:r w:rsidRPr="008C1B26">
              <w:t>Quick Sense</w:t>
            </w:r>
          </w:p>
        </w:tc>
      </w:tr>
      <w:tr w:rsidR="008C1B26" w:rsidRPr="008C1B26" w:rsidTr="008C1B26">
        <w:tc>
          <w:tcPr>
            <w:tcW w:w="2533" w:type="dxa"/>
            <w:shd w:val="clear" w:color="auto" w:fill="FFFFFF"/>
            <w:tcMar>
              <w:top w:w="45" w:type="dxa"/>
              <w:left w:w="0" w:type="dxa"/>
              <w:bottom w:w="45" w:type="dxa"/>
              <w:right w:w="45" w:type="dxa"/>
            </w:tcMar>
            <w:hideMark/>
          </w:tcPr>
          <w:p w:rsidR="008C1B26" w:rsidRPr="008C1B26" w:rsidRDefault="008C1B26" w:rsidP="008C1B26">
            <w:r w:rsidRPr="008C1B26">
              <w:rPr>
                <w:b/>
                <w:bCs/>
              </w:rPr>
              <w:t>Colour</w:t>
            </w:r>
          </w:p>
        </w:tc>
        <w:tc>
          <w:tcPr>
            <w:tcW w:w="8043" w:type="dxa"/>
            <w:shd w:val="clear" w:color="auto" w:fill="FFFFFF"/>
            <w:tcMar>
              <w:top w:w="45" w:type="dxa"/>
              <w:left w:w="45" w:type="dxa"/>
              <w:bottom w:w="45" w:type="dxa"/>
              <w:right w:w="0" w:type="dxa"/>
            </w:tcMar>
            <w:hideMark/>
          </w:tcPr>
          <w:p w:rsidR="008C1B26" w:rsidRPr="008C1B26" w:rsidRDefault="008C1B26" w:rsidP="008C1B26">
            <w:r w:rsidRPr="008C1B26">
              <w:t>Cool White</w:t>
            </w:r>
          </w:p>
        </w:tc>
      </w:tr>
      <w:tr w:rsidR="008C1B26" w:rsidRPr="008C1B26" w:rsidTr="008C1B26">
        <w:tc>
          <w:tcPr>
            <w:tcW w:w="2533" w:type="dxa"/>
            <w:shd w:val="clear" w:color="auto" w:fill="FFFFFF"/>
            <w:tcMar>
              <w:top w:w="45" w:type="dxa"/>
              <w:left w:w="0" w:type="dxa"/>
              <w:bottom w:w="45" w:type="dxa"/>
              <w:right w:w="45" w:type="dxa"/>
            </w:tcMar>
            <w:hideMark/>
          </w:tcPr>
          <w:p w:rsidR="008C1B26" w:rsidRPr="008C1B26" w:rsidRDefault="008C1B26" w:rsidP="008C1B26">
            <w:r w:rsidRPr="008C1B26">
              <w:rPr>
                <w:b/>
                <w:bCs/>
              </w:rPr>
              <w:t>Material</w:t>
            </w:r>
          </w:p>
        </w:tc>
        <w:tc>
          <w:tcPr>
            <w:tcW w:w="8043" w:type="dxa"/>
            <w:shd w:val="clear" w:color="auto" w:fill="FFFFFF"/>
            <w:tcMar>
              <w:top w:w="45" w:type="dxa"/>
              <w:left w:w="45" w:type="dxa"/>
              <w:bottom w:w="45" w:type="dxa"/>
              <w:right w:w="0" w:type="dxa"/>
            </w:tcMar>
            <w:hideMark/>
          </w:tcPr>
          <w:p w:rsidR="008C1B26" w:rsidRPr="008C1B26" w:rsidRDefault="008C1B26" w:rsidP="008C1B26">
            <w:r w:rsidRPr="008C1B26">
              <w:t>Plastic</w:t>
            </w:r>
          </w:p>
        </w:tc>
      </w:tr>
      <w:tr w:rsidR="008C1B26" w:rsidRPr="008C1B26" w:rsidTr="008C1B26">
        <w:tc>
          <w:tcPr>
            <w:tcW w:w="2533" w:type="dxa"/>
            <w:shd w:val="clear" w:color="auto" w:fill="FFFFFF"/>
            <w:tcMar>
              <w:top w:w="45" w:type="dxa"/>
              <w:left w:w="0" w:type="dxa"/>
              <w:bottom w:w="45" w:type="dxa"/>
              <w:right w:w="45" w:type="dxa"/>
            </w:tcMar>
            <w:hideMark/>
          </w:tcPr>
          <w:p w:rsidR="008C1B26" w:rsidRPr="008C1B26" w:rsidRDefault="008C1B26" w:rsidP="008C1B26">
            <w:r w:rsidRPr="008C1B26">
              <w:rPr>
                <w:b/>
                <w:bCs/>
              </w:rPr>
              <w:t>Style</w:t>
            </w:r>
          </w:p>
        </w:tc>
        <w:tc>
          <w:tcPr>
            <w:tcW w:w="8043" w:type="dxa"/>
            <w:shd w:val="clear" w:color="auto" w:fill="FFFFFF"/>
            <w:tcMar>
              <w:top w:w="45" w:type="dxa"/>
              <w:left w:w="45" w:type="dxa"/>
              <w:bottom w:w="45" w:type="dxa"/>
              <w:right w:w="0" w:type="dxa"/>
            </w:tcMar>
            <w:hideMark/>
          </w:tcPr>
          <w:p w:rsidR="008C1B26" w:rsidRPr="008C1B26" w:rsidRDefault="008C1B26" w:rsidP="008C1B26">
            <w:r w:rsidRPr="008C1B26">
              <w:t>Modern</w:t>
            </w:r>
          </w:p>
        </w:tc>
      </w:tr>
      <w:tr w:rsidR="008C1B26" w:rsidRPr="008C1B26" w:rsidTr="008C1B26">
        <w:tc>
          <w:tcPr>
            <w:tcW w:w="2533" w:type="dxa"/>
            <w:shd w:val="clear" w:color="auto" w:fill="FFFFFF"/>
            <w:tcMar>
              <w:top w:w="45" w:type="dxa"/>
              <w:left w:w="0" w:type="dxa"/>
              <w:bottom w:w="45" w:type="dxa"/>
              <w:right w:w="45" w:type="dxa"/>
            </w:tcMar>
            <w:hideMark/>
          </w:tcPr>
          <w:p w:rsidR="008C1B26" w:rsidRPr="008C1B26" w:rsidRDefault="008C1B26" w:rsidP="008C1B26">
            <w:r w:rsidRPr="008C1B26">
              <w:rPr>
                <w:b/>
                <w:bCs/>
              </w:rPr>
              <w:t>Light fixture form</w:t>
            </w:r>
          </w:p>
        </w:tc>
        <w:tc>
          <w:tcPr>
            <w:tcW w:w="8043" w:type="dxa"/>
            <w:shd w:val="clear" w:color="auto" w:fill="FFFFFF"/>
            <w:tcMar>
              <w:top w:w="45" w:type="dxa"/>
              <w:left w:w="45" w:type="dxa"/>
              <w:bottom w:w="45" w:type="dxa"/>
              <w:right w:w="0" w:type="dxa"/>
            </w:tcMar>
            <w:hideMark/>
          </w:tcPr>
          <w:p w:rsidR="008C1B26" w:rsidRPr="008C1B26" w:rsidRDefault="008C1B26" w:rsidP="008C1B26">
            <w:r w:rsidRPr="008C1B26">
              <w:t>Puck</w:t>
            </w:r>
          </w:p>
        </w:tc>
      </w:tr>
      <w:tr w:rsidR="008C1B26" w:rsidRPr="008C1B26" w:rsidTr="008C1B26">
        <w:tc>
          <w:tcPr>
            <w:tcW w:w="2533" w:type="dxa"/>
            <w:shd w:val="clear" w:color="auto" w:fill="FFFFFF"/>
            <w:tcMar>
              <w:top w:w="45" w:type="dxa"/>
              <w:left w:w="0" w:type="dxa"/>
              <w:bottom w:w="45" w:type="dxa"/>
              <w:right w:w="45" w:type="dxa"/>
            </w:tcMar>
            <w:hideMark/>
          </w:tcPr>
          <w:p w:rsidR="008C1B26" w:rsidRPr="008C1B26" w:rsidRDefault="008C1B26" w:rsidP="008C1B26">
            <w:r w:rsidRPr="008C1B26">
              <w:rPr>
                <w:b/>
                <w:bCs/>
              </w:rPr>
              <w:t>Room Type</w:t>
            </w:r>
          </w:p>
        </w:tc>
        <w:tc>
          <w:tcPr>
            <w:tcW w:w="8043" w:type="dxa"/>
            <w:shd w:val="clear" w:color="auto" w:fill="FFFFFF"/>
            <w:tcMar>
              <w:top w:w="45" w:type="dxa"/>
              <w:left w:w="45" w:type="dxa"/>
              <w:bottom w:w="45" w:type="dxa"/>
              <w:right w:w="0" w:type="dxa"/>
            </w:tcMar>
            <w:hideMark/>
          </w:tcPr>
          <w:p w:rsidR="008C1B26" w:rsidRPr="008C1B26" w:rsidRDefault="008C1B26" w:rsidP="008C1B26">
            <w:r w:rsidRPr="008C1B26">
              <w:t>indoor, home</w:t>
            </w:r>
          </w:p>
        </w:tc>
      </w:tr>
    </w:tbl>
    <w:p w:rsidR="008C1B26" w:rsidRPr="008C1B26" w:rsidRDefault="008C1B26" w:rsidP="008C1B26">
      <w:pPr>
        <w:numPr>
          <w:ilvl w:val="0"/>
          <w:numId w:val="1"/>
        </w:numPr>
      </w:pPr>
      <w:r w:rsidRPr="008C1B26">
        <w:t xml:space="preserve">Widely Application:- Motion sensor light indoor are Ideal choice and suitable for Closet, Garage, Stairway, Drawer, Workshop, Bookshelf, Shoe Cabinet, Basement, Hallway, </w:t>
      </w:r>
      <w:proofErr w:type="spellStart"/>
      <w:r w:rsidRPr="008C1B26">
        <w:t>Corridor,etc</w:t>
      </w:r>
      <w:proofErr w:type="spellEnd"/>
      <w:r w:rsidRPr="008C1B26">
        <w:t>.</w:t>
      </w:r>
    </w:p>
    <w:p w:rsidR="008C1B26" w:rsidRPr="008C1B26" w:rsidRDefault="008C1B26" w:rsidP="008C1B26">
      <w:pPr>
        <w:numPr>
          <w:ilvl w:val="0"/>
          <w:numId w:val="1"/>
        </w:numPr>
      </w:pPr>
      <w:r w:rsidRPr="008C1B26">
        <w:t>Brightness</w:t>
      </w:r>
      <w:proofErr w:type="gramStart"/>
      <w:r w:rsidRPr="008C1B26">
        <w:t>:-</w:t>
      </w:r>
      <w:proofErr w:type="gramEnd"/>
      <w:r w:rsidRPr="008C1B26">
        <w:t xml:space="preserve"> Our Motion Activated Lights shine </w:t>
      </w:r>
      <w:proofErr w:type="spellStart"/>
      <w:r w:rsidRPr="008C1B26">
        <w:t>brither</w:t>
      </w:r>
      <w:proofErr w:type="spellEnd"/>
      <w:r w:rsidRPr="008C1B26">
        <w:t xml:space="preserve"> with a 60LM, 3000K warm-white Light. This stick on lights can be pasted wherever you want to illuminate every corner of your house. The LEDs never need to be replaced.</w:t>
      </w:r>
    </w:p>
    <w:p w:rsidR="008C1B26" w:rsidRPr="008C1B26" w:rsidRDefault="008C1B26" w:rsidP="008C1B26">
      <w:pPr>
        <w:numPr>
          <w:ilvl w:val="0"/>
          <w:numId w:val="1"/>
        </w:numPr>
      </w:pPr>
      <w:r w:rsidRPr="008C1B26">
        <w:t>USB Rechargeable Battery</w:t>
      </w:r>
      <w:proofErr w:type="gramStart"/>
      <w:r w:rsidRPr="008C1B26">
        <w:t>:-</w:t>
      </w:r>
      <w:proofErr w:type="gramEnd"/>
      <w:r w:rsidRPr="008C1B26">
        <w:t xml:space="preserve"> Our under cabinet lighting built in 400mah </w:t>
      </w:r>
      <w:proofErr w:type="spellStart"/>
      <w:r w:rsidRPr="008C1B26">
        <w:t>rechargeabe</w:t>
      </w:r>
      <w:proofErr w:type="spellEnd"/>
      <w:r w:rsidRPr="008C1B26">
        <w:t xml:space="preserve"> battery. No need 3 x AAA batteries anymore. It can be easily removed and recharged when the light is dimmed.</w:t>
      </w:r>
    </w:p>
    <w:p w:rsidR="008C1B26" w:rsidRPr="008C1B26" w:rsidRDefault="008C1B26" w:rsidP="008C1B26">
      <w:pPr>
        <w:numPr>
          <w:ilvl w:val="0"/>
          <w:numId w:val="1"/>
        </w:numPr>
      </w:pPr>
      <w:r w:rsidRPr="008C1B26">
        <w:t>ON/AUTO/OFF Three Modes:- Our puck lights last 60+days In Auto mode, and it will light up once detecting movement within 10ft and Auto-off after about 25s if no more motion detected. In ON mode, it can be used as emergency lighting to provide 5-6 hours of continuous light output.</w:t>
      </w:r>
    </w:p>
    <w:p w:rsidR="008C1B26" w:rsidRPr="008C1B26" w:rsidRDefault="008C1B26" w:rsidP="008C1B26">
      <w:pPr>
        <w:numPr>
          <w:ilvl w:val="0"/>
          <w:numId w:val="1"/>
        </w:numPr>
      </w:pPr>
      <w:r w:rsidRPr="008C1B26">
        <w:t>Install in Seconds</w:t>
      </w:r>
      <w:proofErr w:type="gramStart"/>
      <w:r w:rsidRPr="008C1B26">
        <w:t>:-</w:t>
      </w:r>
      <w:proofErr w:type="gramEnd"/>
      <w:r w:rsidRPr="008C1B26">
        <w:t xml:space="preserve"> No hammers, drills, or tools required, the battery led lights Provide 3 installation methods Directly attach to any ironwork surface with the built-in magnet. Use 3M adhesive tape to stick it wherever you want. Hang through the hanging hole.</w:t>
      </w:r>
    </w:p>
    <w:p w:rsidR="008C1B26" w:rsidRPr="008C1B26" w:rsidRDefault="008C1B26" w:rsidP="008C1B26">
      <w:pPr>
        <w:rPr>
          <w:b/>
          <w:bCs/>
        </w:rPr>
      </w:pPr>
      <w:r w:rsidRPr="008C1B26">
        <w:rPr>
          <w:b/>
          <w:bCs/>
        </w:rPr>
        <w:t>Portable Wireless 10 LED Cabinet Lights Motion Sensor Activated Night Light Rechargeable Battery Magnetic Tap Lights for Closet</w:t>
      </w:r>
    </w:p>
    <w:p w:rsidR="008C1B26" w:rsidRPr="008C1B26" w:rsidRDefault="008C1B26" w:rsidP="008C1B26">
      <w:pPr>
        <w:numPr>
          <w:ilvl w:val="0"/>
          <w:numId w:val="2"/>
        </w:numPr>
      </w:pPr>
      <w:r w:rsidRPr="008C1B26">
        <w:t>Widely Application:- Motion sensor light indoor are Ideal choice and suitable for Closet, Garage, Stairway, Drawer, Workshop, Bookshelf, Shoe Cabinet, Basement, Hallway, Corridor, etc.</w:t>
      </w:r>
    </w:p>
    <w:p w:rsidR="008C1B26" w:rsidRPr="008C1B26" w:rsidRDefault="008C1B26" w:rsidP="008C1B26">
      <w:pPr>
        <w:numPr>
          <w:ilvl w:val="0"/>
          <w:numId w:val="2"/>
        </w:numPr>
      </w:pPr>
      <w:r w:rsidRPr="008C1B26">
        <w:t>Brightness</w:t>
      </w:r>
      <w:proofErr w:type="gramStart"/>
      <w:r w:rsidRPr="008C1B26">
        <w:t>:-</w:t>
      </w:r>
      <w:proofErr w:type="gramEnd"/>
      <w:r w:rsidRPr="008C1B26">
        <w:t xml:space="preserve"> Our Motion Activated Lights shine brighter with a 60LM, 3000K warm-white Light. These stick-on lights can be pasted wherever you want to illuminate every corner of your house. The LEDs never need to be replaced.</w:t>
      </w:r>
    </w:p>
    <w:p w:rsidR="008C1B26" w:rsidRPr="008C1B26" w:rsidRDefault="008C1B26" w:rsidP="008C1B26">
      <w:pPr>
        <w:numPr>
          <w:ilvl w:val="0"/>
          <w:numId w:val="2"/>
        </w:numPr>
      </w:pPr>
      <w:r w:rsidRPr="008C1B26">
        <w:t>USB Rechargeable Battery</w:t>
      </w:r>
      <w:proofErr w:type="gramStart"/>
      <w:r w:rsidRPr="008C1B26">
        <w:t>:-</w:t>
      </w:r>
      <w:proofErr w:type="gramEnd"/>
      <w:r w:rsidRPr="008C1B26">
        <w:t xml:space="preserve"> Our under cabinet lighting built-in 400mah rechargeable battery. No need 3 x AAA batteries anymore. It can be easily removed and recharged when the light is dimmed.</w:t>
      </w:r>
    </w:p>
    <w:p w:rsidR="008C1B26" w:rsidRPr="008C1B26" w:rsidRDefault="00887D46" w:rsidP="008C1B26">
      <w:pPr>
        <w:numPr>
          <w:ilvl w:val="0"/>
          <w:numId w:val="2"/>
        </w:numPr>
      </w:pPr>
      <w:r>
        <w:rPr>
          <w:noProof/>
          <w:lang w:val="en-US"/>
        </w:rPr>
        <w:drawing>
          <wp:anchor distT="0" distB="0" distL="114300" distR="114300" simplePos="0" relativeHeight="251660288" behindDoc="0" locked="0" layoutInCell="1" allowOverlap="1">
            <wp:simplePos x="0" y="0"/>
            <wp:positionH relativeFrom="column">
              <wp:posOffset>5153025</wp:posOffset>
            </wp:positionH>
            <wp:positionV relativeFrom="paragraph">
              <wp:posOffset>524510</wp:posOffset>
            </wp:positionV>
            <wp:extent cx="1495425" cy="847725"/>
            <wp:effectExtent l="19050" t="0" r="9525" b="0"/>
            <wp:wrapSquare wrapText="bothSides"/>
            <wp:docPr id="2" name="Picture 0" desc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eg"/>
                    <pic:cNvPicPr/>
                  </pic:nvPicPr>
                  <pic:blipFill>
                    <a:blip r:embed="rId5" cstate="print"/>
                    <a:stretch>
                      <a:fillRect/>
                    </a:stretch>
                  </pic:blipFill>
                  <pic:spPr>
                    <a:xfrm>
                      <a:off x="0" y="0"/>
                      <a:ext cx="1495425" cy="847725"/>
                    </a:xfrm>
                    <a:prstGeom prst="rect">
                      <a:avLst/>
                    </a:prstGeom>
                  </pic:spPr>
                </pic:pic>
              </a:graphicData>
            </a:graphic>
          </wp:anchor>
        </w:drawing>
      </w:r>
      <w:r w:rsidR="008C1B26" w:rsidRPr="008C1B26">
        <w:t xml:space="preserve">ON/AUTO/OFF Three Modes:- Our puck lights last 60+days In Auto mode, and it will light up once detecting movement within 10ft and Auto-off after about 25s if no more motion is </w:t>
      </w:r>
      <w:r w:rsidR="008C1B26" w:rsidRPr="008C1B26">
        <w:lastRenderedPageBreak/>
        <w:t>detected. In ON mode, it can be used as emergency lighting to provide 5-6 hours of continuous light output.</w:t>
      </w:r>
    </w:p>
    <w:p w:rsidR="008C1B26" w:rsidRPr="008C1B26" w:rsidRDefault="00887D46" w:rsidP="008C1B26">
      <w:pPr>
        <w:pStyle w:val="ListParagraph"/>
        <w:numPr>
          <w:ilvl w:val="0"/>
          <w:numId w:val="2"/>
        </w:numPr>
        <w:shd w:val="clear" w:color="auto" w:fill="FFFFFF"/>
        <w:spacing w:after="90" w:line="240" w:lineRule="auto"/>
        <w:outlineLvl w:val="3"/>
        <w:rPr>
          <w:rFonts w:ascii="inherit" w:eastAsia="Times New Roman" w:hAnsi="inherit" w:cs="Arial"/>
          <w:color w:val="485E75"/>
          <w:kern w:val="0"/>
          <w:sz w:val="26"/>
          <w:szCs w:val="26"/>
          <w:lang w:eastAsia="en-IN" w:bidi="hi-IN"/>
        </w:rPr>
      </w:pPr>
      <w:r>
        <w:rPr>
          <w:rFonts w:ascii="inherit" w:eastAsia="Times New Roman" w:hAnsi="inherit" w:cs="Arial"/>
          <w:noProof/>
          <w:color w:val="485E75"/>
          <w:kern w:val="0"/>
          <w:sz w:val="26"/>
          <w:szCs w:val="26"/>
          <w:lang w:val="en-US"/>
        </w:rPr>
        <w:drawing>
          <wp:anchor distT="0" distB="0" distL="114300" distR="114300" simplePos="0" relativeHeight="251662336" behindDoc="0" locked="0" layoutInCell="1" allowOverlap="1">
            <wp:simplePos x="0" y="0"/>
            <wp:positionH relativeFrom="column">
              <wp:posOffset>-895350</wp:posOffset>
            </wp:positionH>
            <wp:positionV relativeFrom="paragraph">
              <wp:posOffset>-1374775</wp:posOffset>
            </wp:positionV>
            <wp:extent cx="1495425" cy="847725"/>
            <wp:effectExtent l="19050" t="0" r="9525" b="0"/>
            <wp:wrapSquare wrapText="bothSides"/>
            <wp:docPr id="3" name="Picture 0" desc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eg"/>
                    <pic:cNvPicPr/>
                  </pic:nvPicPr>
                  <pic:blipFill>
                    <a:blip r:embed="rId5" cstate="print"/>
                    <a:stretch>
                      <a:fillRect/>
                    </a:stretch>
                  </pic:blipFill>
                  <pic:spPr>
                    <a:xfrm>
                      <a:off x="0" y="0"/>
                      <a:ext cx="1495425" cy="847725"/>
                    </a:xfrm>
                    <a:prstGeom prst="rect">
                      <a:avLst/>
                    </a:prstGeom>
                  </pic:spPr>
                </pic:pic>
              </a:graphicData>
            </a:graphic>
          </wp:anchor>
        </w:drawing>
      </w:r>
      <w:r w:rsidR="008C1B26" w:rsidRPr="008C1B26">
        <w:rPr>
          <w:rFonts w:ascii="inherit" w:eastAsia="Times New Roman" w:hAnsi="inherit" w:cs="Arial"/>
          <w:color w:val="485E75"/>
          <w:kern w:val="0"/>
          <w:sz w:val="26"/>
          <w:szCs w:val="26"/>
          <w:lang w:eastAsia="en-IN" w:bidi="hi-IN"/>
        </w:rPr>
        <w:t>Install in Seconds:</w:t>
      </w:r>
    </w:p>
    <w:p w:rsidR="008C1B26" w:rsidRPr="008C1B26" w:rsidRDefault="008C1B26" w:rsidP="008C1B26">
      <w:pPr>
        <w:pStyle w:val="ListParagraph"/>
        <w:numPr>
          <w:ilvl w:val="0"/>
          <w:numId w:val="2"/>
        </w:numPr>
        <w:shd w:val="clear" w:color="auto" w:fill="FFFFFF"/>
        <w:spacing w:after="210" w:line="240" w:lineRule="auto"/>
        <w:rPr>
          <w:rFonts w:ascii="Arial" w:eastAsia="Times New Roman" w:hAnsi="Arial" w:cs="Arial"/>
          <w:color w:val="485E75"/>
          <w:kern w:val="0"/>
          <w:sz w:val="20"/>
          <w:szCs w:val="20"/>
          <w:lang w:eastAsia="en-IN" w:bidi="hi-IN"/>
        </w:rPr>
      </w:pPr>
      <w:r w:rsidRPr="008C1B26">
        <w:rPr>
          <w:rFonts w:ascii="Arial" w:eastAsia="Times New Roman" w:hAnsi="Arial" w:cs="Arial"/>
          <w:color w:val="485E75"/>
          <w:kern w:val="0"/>
          <w:sz w:val="20"/>
          <w:szCs w:val="20"/>
          <w:lang w:eastAsia="en-IN" w:bidi="hi-IN"/>
        </w:rPr>
        <w:t>No hammers, drills, or tools required, the battery led lights Provide 3 installation methods</w:t>
      </w:r>
      <w:proofErr w:type="gramStart"/>
      <w:r w:rsidRPr="008C1B26">
        <w:rPr>
          <w:rFonts w:ascii="Arial" w:eastAsia="Times New Roman" w:hAnsi="Arial" w:cs="Arial"/>
          <w:color w:val="485E75"/>
          <w:kern w:val="0"/>
          <w:sz w:val="20"/>
          <w:szCs w:val="20"/>
          <w:lang w:eastAsia="en-IN" w:bidi="hi-IN"/>
        </w:rPr>
        <w:t>? ?</w:t>
      </w:r>
      <w:proofErr w:type="gramEnd"/>
      <w:r w:rsidRPr="008C1B26">
        <w:rPr>
          <w:rFonts w:ascii="Arial" w:eastAsia="Times New Roman" w:hAnsi="Arial" w:cs="Arial"/>
          <w:color w:val="485E75"/>
          <w:kern w:val="0"/>
          <w:sz w:val="20"/>
          <w:szCs w:val="20"/>
          <w:lang w:eastAsia="en-IN" w:bidi="hi-IN"/>
        </w:rPr>
        <w:t xml:space="preserve"> Directly attach to any ironwork surface with the built-in magnet. </w:t>
      </w:r>
      <w:proofErr w:type="gramStart"/>
      <w:r w:rsidRPr="008C1B26">
        <w:rPr>
          <w:rFonts w:ascii="Arial" w:eastAsia="Times New Roman" w:hAnsi="Arial" w:cs="Arial"/>
          <w:color w:val="485E75"/>
          <w:kern w:val="0"/>
          <w:sz w:val="20"/>
          <w:szCs w:val="20"/>
          <w:lang w:eastAsia="en-IN" w:bidi="hi-IN"/>
        </w:rPr>
        <w:t>?Use</w:t>
      </w:r>
      <w:proofErr w:type="gramEnd"/>
      <w:r w:rsidRPr="008C1B26">
        <w:rPr>
          <w:rFonts w:ascii="Arial" w:eastAsia="Times New Roman" w:hAnsi="Arial" w:cs="Arial"/>
          <w:color w:val="485E75"/>
          <w:kern w:val="0"/>
          <w:sz w:val="20"/>
          <w:szCs w:val="20"/>
          <w:lang w:eastAsia="en-IN" w:bidi="hi-IN"/>
        </w:rPr>
        <w:t xml:space="preserve"> 3M adhesive tape to stick it wherever you want. ? Hang through the hanging hole. lighting to provide 5-6 hours of continuous light output. Our Motion-Activated Lights shine brighter warm-white Light</w:t>
      </w:r>
    </w:p>
    <w:p w:rsidR="008C1B26" w:rsidRPr="008C1B26" w:rsidRDefault="008C1B26" w:rsidP="008C1B26">
      <w:pPr>
        <w:pStyle w:val="ListParagraph"/>
        <w:numPr>
          <w:ilvl w:val="0"/>
          <w:numId w:val="2"/>
        </w:numPr>
        <w:shd w:val="clear" w:color="auto" w:fill="FFFFFF"/>
        <w:spacing w:after="90" w:line="240" w:lineRule="auto"/>
        <w:outlineLvl w:val="3"/>
        <w:rPr>
          <w:rFonts w:ascii="inherit" w:eastAsia="Times New Roman" w:hAnsi="inherit" w:cs="Arial"/>
          <w:color w:val="485E75"/>
          <w:kern w:val="0"/>
          <w:sz w:val="26"/>
          <w:szCs w:val="26"/>
          <w:lang w:eastAsia="en-IN" w:bidi="hi-IN"/>
        </w:rPr>
      </w:pPr>
      <w:r w:rsidRPr="008C1B26">
        <w:rPr>
          <w:rFonts w:ascii="inherit" w:eastAsia="Times New Roman" w:hAnsi="inherit" w:cs="Arial"/>
          <w:color w:val="485E75"/>
          <w:kern w:val="0"/>
          <w:sz w:val="26"/>
          <w:szCs w:val="26"/>
          <w:lang w:eastAsia="en-IN" w:bidi="hi-IN"/>
        </w:rPr>
        <w:t>Rechargeable battery</w:t>
      </w:r>
    </w:p>
    <w:p w:rsidR="008C1B26" w:rsidRPr="008C1B26" w:rsidRDefault="008C1B26" w:rsidP="008C1B26">
      <w:pPr>
        <w:pStyle w:val="ListParagraph"/>
        <w:numPr>
          <w:ilvl w:val="0"/>
          <w:numId w:val="2"/>
        </w:numPr>
        <w:shd w:val="clear" w:color="auto" w:fill="FFFFFF"/>
        <w:spacing w:after="210" w:line="240" w:lineRule="auto"/>
        <w:rPr>
          <w:rFonts w:ascii="Arial" w:eastAsia="Times New Roman" w:hAnsi="Arial" w:cs="Arial"/>
          <w:color w:val="485E75"/>
          <w:kern w:val="0"/>
          <w:sz w:val="20"/>
          <w:szCs w:val="20"/>
          <w:lang w:eastAsia="en-IN" w:bidi="hi-IN"/>
        </w:rPr>
      </w:pPr>
      <w:r w:rsidRPr="008C1B26">
        <w:rPr>
          <w:rFonts w:ascii="Arial" w:eastAsia="Times New Roman" w:hAnsi="Arial" w:cs="Arial"/>
          <w:color w:val="485E75"/>
          <w:kern w:val="0"/>
          <w:sz w:val="20"/>
          <w:szCs w:val="20"/>
          <w:lang w:eastAsia="en-IN" w:bidi="hi-IN"/>
        </w:rPr>
        <w:t>Our under cabinet lighting built-in rechargeable battery. It can be easily removed and recharged when the light is dimmed. Our puck lights In Auto mode, and it will light up once detecting movement within 10ft and Auto-off after about 25s if no more motion is detected. In ON mode, it can be used as emergency</w:t>
      </w:r>
    </w:p>
    <w:p w:rsidR="008C1B26" w:rsidRPr="008C1B26" w:rsidRDefault="008C1B26" w:rsidP="008C1B26">
      <w:pPr>
        <w:pStyle w:val="ListParagraph"/>
        <w:numPr>
          <w:ilvl w:val="0"/>
          <w:numId w:val="2"/>
        </w:numPr>
        <w:shd w:val="clear" w:color="auto" w:fill="FFFFFF"/>
        <w:spacing w:after="90" w:line="240" w:lineRule="auto"/>
        <w:outlineLvl w:val="3"/>
        <w:rPr>
          <w:rFonts w:ascii="inherit" w:eastAsia="Times New Roman" w:hAnsi="inherit" w:cs="Arial"/>
          <w:color w:val="485E75"/>
          <w:kern w:val="0"/>
          <w:sz w:val="26"/>
          <w:szCs w:val="26"/>
          <w:lang w:eastAsia="en-IN" w:bidi="hi-IN"/>
        </w:rPr>
      </w:pPr>
      <w:r w:rsidRPr="008C1B26">
        <w:rPr>
          <w:rFonts w:ascii="inherit" w:eastAsia="Times New Roman" w:hAnsi="inherit" w:cs="Arial"/>
          <w:color w:val="485E75"/>
          <w:kern w:val="0"/>
          <w:sz w:val="26"/>
          <w:szCs w:val="26"/>
          <w:lang w:eastAsia="en-IN" w:bidi="hi-IN"/>
        </w:rPr>
        <w:t>Suitable for Closet</w:t>
      </w:r>
    </w:p>
    <w:p w:rsidR="008C1B26" w:rsidRPr="008C1B26" w:rsidRDefault="008C1B26" w:rsidP="008C1B26">
      <w:pPr>
        <w:pStyle w:val="ListParagraph"/>
        <w:numPr>
          <w:ilvl w:val="0"/>
          <w:numId w:val="2"/>
        </w:numPr>
        <w:shd w:val="clear" w:color="auto" w:fill="FFFFFF"/>
        <w:spacing w:after="210" w:line="240" w:lineRule="auto"/>
        <w:rPr>
          <w:rFonts w:ascii="Arial" w:eastAsia="Times New Roman" w:hAnsi="Arial" w:cs="Arial"/>
          <w:color w:val="485E75"/>
          <w:kern w:val="0"/>
          <w:sz w:val="20"/>
          <w:szCs w:val="20"/>
          <w:lang w:eastAsia="en-IN" w:bidi="hi-IN"/>
        </w:rPr>
      </w:pPr>
      <w:r w:rsidRPr="008C1B26">
        <w:rPr>
          <w:rFonts w:ascii="Arial" w:eastAsia="Times New Roman" w:hAnsi="Arial" w:cs="Arial"/>
          <w:color w:val="485E75"/>
          <w:kern w:val="0"/>
          <w:sz w:val="20"/>
          <w:szCs w:val="20"/>
          <w:lang w:eastAsia="en-IN" w:bidi="hi-IN"/>
        </w:rPr>
        <w:t>These stick-on lights can be pasted wherever you want to illuminate every corner of your house. The LEDs never need to be replaced. Motion sensor light indoor are Ideal choice and suitable for Closet, Garage, Stairway, Drawer, Workshop, Bookshelf, Shoe Cabinet, Basement, Hallway, Corridor, etc. The package can cover the needs of multiple scenes in your home at one time.</w:t>
      </w:r>
    </w:p>
    <w:p w:rsidR="005A0DFE" w:rsidRDefault="00887D46">
      <w:r>
        <w:rPr>
          <w:noProof/>
          <w:lang w:val="en-US"/>
        </w:rPr>
        <w:drawing>
          <wp:anchor distT="0" distB="0" distL="114300" distR="114300" simplePos="0" relativeHeight="251664384" behindDoc="0" locked="0" layoutInCell="1" allowOverlap="1">
            <wp:simplePos x="0" y="0"/>
            <wp:positionH relativeFrom="column">
              <wp:posOffset>5133975</wp:posOffset>
            </wp:positionH>
            <wp:positionV relativeFrom="paragraph">
              <wp:posOffset>5798185</wp:posOffset>
            </wp:positionV>
            <wp:extent cx="1495425" cy="847725"/>
            <wp:effectExtent l="19050" t="0" r="9525" b="0"/>
            <wp:wrapSquare wrapText="bothSides"/>
            <wp:docPr id="4" name="Picture 0" desc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eg"/>
                    <pic:cNvPicPr/>
                  </pic:nvPicPr>
                  <pic:blipFill>
                    <a:blip r:embed="rId5" cstate="print"/>
                    <a:stretch>
                      <a:fillRect/>
                    </a:stretch>
                  </pic:blipFill>
                  <pic:spPr>
                    <a:xfrm>
                      <a:off x="0" y="0"/>
                      <a:ext cx="1495425" cy="847725"/>
                    </a:xfrm>
                    <a:prstGeom prst="rect">
                      <a:avLst/>
                    </a:prstGeom>
                  </pic:spPr>
                </pic:pic>
              </a:graphicData>
            </a:graphic>
          </wp:anchor>
        </w:drawing>
      </w:r>
    </w:p>
    <w:sectPr w:rsidR="005A0DFE" w:rsidSect="00D12E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23CE2"/>
    <w:multiLevelType w:val="multilevel"/>
    <w:tmpl w:val="E8D8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230892"/>
    <w:multiLevelType w:val="multilevel"/>
    <w:tmpl w:val="E666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7CA1"/>
    <w:rsid w:val="000C027C"/>
    <w:rsid w:val="0045713B"/>
    <w:rsid w:val="00493A29"/>
    <w:rsid w:val="005A0DFE"/>
    <w:rsid w:val="005D4956"/>
    <w:rsid w:val="00887D46"/>
    <w:rsid w:val="008C1B26"/>
    <w:rsid w:val="00B07CA1"/>
    <w:rsid w:val="00D12EF0"/>
    <w:rsid w:val="00E07A80"/>
    <w:rsid w:val="00E13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F0"/>
  </w:style>
  <w:style w:type="paragraph" w:styleId="Heading1">
    <w:name w:val="heading 1"/>
    <w:basedOn w:val="Normal"/>
    <w:next w:val="Normal"/>
    <w:link w:val="Heading1Char"/>
    <w:uiPriority w:val="9"/>
    <w:qFormat/>
    <w:rsid w:val="00B07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7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07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CA1"/>
    <w:rPr>
      <w:rFonts w:eastAsiaTheme="majorEastAsia" w:cstheme="majorBidi"/>
      <w:color w:val="272727" w:themeColor="text1" w:themeTint="D8"/>
    </w:rPr>
  </w:style>
  <w:style w:type="paragraph" w:styleId="Title">
    <w:name w:val="Title"/>
    <w:basedOn w:val="Normal"/>
    <w:next w:val="Normal"/>
    <w:link w:val="TitleChar"/>
    <w:uiPriority w:val="10"/>
    <w:qFormat/>
    <w:rsid w:val="00B0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CA1"/>
    <w:pPr>
      <w:spacing w:before="160"/>
      <w:jc w:val="center"/>
    </w:pPr>
    <w:rPr>
      <w:i/>
      <w:iCs/>
      <w:color w:val="404040" w:themeColor="text1" w:themeTint="BF"/>
    </w:rPr>
  </w:style>
  <w:style w:type="character" w:customStyle="1" w:styleId="QuoteChar">
    <w:name w:val="Quote Char"/>
    <w:basedOn w:val="DefaultParagraphFont"/>
    <w:link w:val="Quote"/>
    <w:uiPriority w:val="29"/>
    <w:rsid w:val="00B07CA1"/>
    <w:rPr>
      <w:i/>
      <w:iCs/>
      <w:color w:val="404040" w:themeColor="text1" w:themeTint="BF"/>
    </w:rPr>
  </w:style>
  <w:style w:type="paragraph" w:styleId="ListParagraph">
    <w:name w:val="List Paragraph"/>
    <w:basedOn w:val="Normal"/>
    <w:uiPriority w:val="34"/>
    <w:qFormat/>
    <w:rsid w:val="00B07CA1"/>
    <w:pPr>
      <w:ind w:left="720"/>
      <w:contextualSpacing/>
    </w:pPr>
  </w:style>
  <w:style w:type="character" w:styleId="IntenseEmphasis">
    <w:name w:val="Intense Emphasis"/>
    <w:basedOn w:val="DefaultParagraphFont"/>
    <w:uiPriority w:val="21"/>
    <w:qFormat/>
    <w:rsid w:val="00B07CA1"/>
    <w:rPr>
      <w:i/>
      <w:iCs/>
      <w:color w:val="2F5496" w:themeColor="accent1" w:themeShade="BF"/>
    </w:rPr>
  </w:style>
  <w:style w:type="paragraph" w:styleId="IntenseQuote">
    <w:name w:val="Intense Quote"/>
    <w:basedOn w:val="Normal"/>
    <w:next w:val="Normal"/>
    <w:link w:val="IntenseQuoteChar"/>
    <w:uiPriority w:val="30"/>
    <w:qFormat/>
    <w:rsid w:val="00B07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CA1"/>
    <w:rPr>
      <w:i/>
      <w:iCs/>
      <w:color w:val="2F5496" w:themeColor="accent1" w:themeShade="BF"/>
    </w:rPr>
  </w:style>
  <w:style w:type="character" w:styleId="IntenseReference">
    <w:name w:val="Intense Reference"/>
    <w:basedOn w:val="DefaultParagraphFont"/>
    <w:uiPriority w:val="32"/>
    <w:qFormat/>
    <w:rsid w:val="00B07CA1"/>
    <w:rPr>
      <w:b/>
      <w:bCs/>
      <w:smallCaps/>
      <w:color w:val="2F5496" w:themeColor="accent1" w:themeShade="BF"/>
      <w:spacing w:val="5"/>
    </w:rPr>
  </w:style>
  <w:style w:type="paragraph" w:styleId="NormalWeb">
    <w:name w:val="Normal (Web)"/>
    <w:basedOn w:val="Normal"/>
    <w:uiPriority w:val="99"/>
    <w:semiHidden/>
    <w:unhideWhenUsed/>
    <w:rsid w:val="008C1B26"/>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BalloonText">
    <w:name w:val="Balloon Text"/>
    <w:basedOn w:val="Normal"/>
    <w:link w:val="BalloonTextChar"/>
    <w:uiPriority w:val="99"/>
    <w:semiHidden/>
    <w:unhideWhenUsed/>
    <w:rsid w:val="0088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586999">
      <w:bodyDiv w:val="1"/>
      <w:marLeft w:val="0"/>
      <w:marRight w:val="0"/>
      <w:marTop w:val="0"/>
      <w:marBottom w:val="0"/>
      <w:divBdr>
        <w:top w:val="none" w:sz="0" w:space="0" w:color="auto"/>
        <w:left w:val="none" w:sz="0" w:space="0" w:color="auto"/>
        <w:bottom w:val="none" w:sz="0" w:space="0" w:color="auto"/>
        <w:right w:val="none" w:sz="0" w:space="0" w:color="auto"/>
      </w:divBdr>
    </w:div>
    <w:div w:id="328289001">
      <w:bodyDiv w:val="1"/>
      <w:marLeft w:val="0"/>
      <w:marRight w:val="0"/>
      <w:marTop w:val="0"/>
      <w:marBottom w:val="0"/>
      <w:divBdr>
        <w:top w:val="none" w:sz="0" w:space="0" w:color="auto"/>
        <w:left w:val="none" w:sz="0" w:space="0" w:color="auto"/>
        <w:bottom w:val="none" w:sz="0" w:space="0" w:color="auto"/>
        <w:right w:val="none" w:sz="0" w:space="0" w:color="auto"/>
      </w:divBdr>
    </w:div>
    <w:div w:id="423459706">
      <w:bodyDiv w:val="1"/>
      <w:marLeft w:val="0"/>
      <w:marRight w:val="0"/>
      <w:marTop w:val="0"/>
      <w:marBottom w:val="0"/>
      <w:divBdr>
        <w:top w:val="none" w:sz="0" w:space="0" w:color="auto"/>
        <w:left w:val="none" w:sz="0" w:space="0" w:color="auto"/>
        <w:bottom w:val="none" w:sz="0" w:space="0" w:color="auto"/>
        <w:right w:val="none" w:sz="0" w:space="0" w:color="auto"/>
      </w:divBdr>
    </w:div>
    <w:div w:id="640426091">
      <w:bodyDiv w:val="1"/>
      <w:marLeft w:val="0"/>
      <w:marRight w:val="0"/>
      <w:marTop w:val="0"/>
      <w:marBottom w:val="0"/>
      <w:divBdr>
        <w:top w:val="none" w:sz="0" w:space="0" w:color="auto"/>
        <w:left w:val="none" w:sz="0" w:space="0" w:color="auto"/>
        <w:bottom w:val="none" w:sz="0" w:space="0" w:color="auto"/>
        <w:right w:val="none" w:sz="0" w:space="0" w:color="auto"/>
      </w:divBdr>
      <w:divsChild>
        <w:div w:id="790830680">
          <w:marLeft w:val="0"/>
          <w:marRight w:val="0"/>
          <w:marTop w:val="0"/>
          <w:marBottom w:val="0"/>
          <w:divBdr>
            <w:top w:val="none" w:sz="0" w:space="0" w:color="auto"/>
            <w:left w:val="none" w:sz="0" w:space="0" w:color="auto"/>
            <w:bottom w:val="none" w:sz="0" w:space="0" w:color="auto"/>
            <w:right w:val="none" w:sz="0" w:space="0" w:color="auto"/>
          </w:divBdr>
        </w:div>
        <w:div w:id="875889649">
          <w:marLeft w:val="0"/>
          <w:marRight w:val="0"/>
          <w:marTop w:val="0"/>
          <w:marBottom w:val="0"/>
          <w:divBdr>
            <w:top w:val="none" w:sz="0" w:space="0" w:color="auto"/>
            <w:left w:val="none" w:sz="0" w:space="0" w:color="auto"/>
            <w:bottom w:val="none" w:sz="0" w:space="0" w:color="auto"/>
            <w:right w:val="none" w:sz="0" w:space="0" w:color="auto"/>
          </w:divBdr>
        </w:div>
        <w:div w:id="1217820191">
          <w:marLeft w:val="0"/>
          <w:marRight w:val="0"/>
          <w:marTop w:val="0"/>
          <w:marBottom w:val="0"/>
          <w:divBdr>
            <w:top w:val="none" w:sz="0" w:space="0" w:color="auto"/>
            <w:left w:val="none" w:sz="0" w:space="0" w:color="auto"/>
            <w:bottom w:val="none" w:sz="0" w:space="0" w:color="auto"/>
            <w:right w:val="none" w:sz="0" w:space="0" w:color="auto"/>
          </w:divBdr>
        </w:div>
      </w:divsChild>
    </w:div>
    <w:div w:id="724135280">
      <w:bodyDiv w:val="1"/>
      <w:marLeft w:val="0"/>
      <w:marRight w:val="0"/>
      <w:marTop w:val="0"/>
      <w:marBottom w:val="0"/>
      <w:divBdr>
        <w:top w:val="none" w:sz="0" w:space="0" w:color="auto"/>
        <w:left w:val="none" w:sz="0" w:space="0" w:color="auto"/>
        <w:bottom w:val="none" w:sz="0" w:space="0" w:color="auto"/>
        <w:right w:val="none" w:sz="0" w:space="0" w:color="auto"/>
      </w:divBdr>
    </w:div>
    <w:div w:id="1079793414">
      <w:bodyDiv w:val="1"/>
      <w:marLeft w:val="0"/>
      <w:marRight w:val="0"/>
      <w:marTop w:val="0"/>
      <w:marBottom w:val="0"/>
      <w:divBdr>
        <w:top w:val="none" w:sz="0" w:space="0" w:color="auto"/>
        <w:left w:val="none" w:sz="0" w:space="0" w:color="auto"/>
        <w:bottom w:val="none" w:sz="0" w:space="0" w:color="auto"/>
        <w:right w:val="none" w:sz="0" w:space="0" w:color="auto"/>
      </w:divBdr>
    </w:div>
    <w:div w:id="1307854575">
      <w:bodyDiv w:val="1"/>
      <w:marLeft w:val="0"/>
      <w:marRight w:val="0"/>
      <w:marTop w:val="0"/>
      <w:marBottom w:val="0"/>
      <w:divBdr>
        <w:top w:val="none" w:sz="0" w:space="0" w:color="auto"/>
        <w:left w:val="none" w:sz="0" w:space="0" w:color="auto"/>
        <w:bottom w:val="none" w:sz="0" w:space="0" w:color="auto"/>
        <w:right w:val="none" w:sz="0" w:space="0" w:color="auto"/>
      </w:divBdr>
    </w:div>
    <w:div w:id="1320576770">
      <w:bodyDiv w:val="1"/>
      <w:marLeft w:val="0"/>
      <w:marRight w:val="0"/>
      <w:marTop w:val="0"/>
      <w:marBottom w:val="0"/>
      <w:divBdr>
        <w:top w:val="none" w:sz="0" w:space="0" w:color="auto"/>
        <w:left w:val="none" w:sz="0" w:space="0" w:color="auto"/>
        <w:bottom w:val="none" w:sz="0" w:space="0" w:color="auto"/>
        <w:right w:val="none" w:sz="0" w:space="0" w:color="auto"/>
      </w:divBdr>
    </w:div>
    <w:div w:id="18832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brishabh532@gmail.com</dc:creator>
  <cp:lastModifiedBy>ADMIN</cp:lastModifiedBy>
  <cp:revision>2</cp:revision>
  <dcterms:created xsi:type="dcterms:W3CDTF">2025-09-29T07:24:00Z</dcterms:created>
  <dcterms:modified xsi:type="dcterms:W3CDTF">2025-09-29T07:24:00Z</dcterms:modified>
</cp:coreProperties>
</file>